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DDF7C" w14:textId="41E69E6B" w:rsidR="00F4127D" w:rsidRPr="00D93EC9" w:rsidRDefault="00F4127D" w:rsidP="00F4127D">
      <w:pPr>
        <w:spacing w:after="9"/>
        <w:ind w:left="50"/>
        <w:jc w:val="center"/>
        <w:rPr>
          <w:rFonts w:ascii="Times New Roman" w:eastAsia="Times New Roman" w:hAnsi="Times New Roman" w:cs="Times New Roman"/>
          <w:b/>
          <w:color w:val="auto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 xml:space="preserve">  </w:t>
      </w:r>
      <w:r w:rsidRPr="00D93EC9">
        <w:rPr>
          <w:rFonts w:ascii="Times New Roman" w:eastAsia="Times New Roman" w:hAnsi="Times New Roman" w:cs="Times New Roman"/>
          <w:b/>
          <w:color w:val="auto"/>
          <w:szCs w:val="22"/>
        </w:rPr>
        <w:t>MINUTES OF THE SPECIAL MEETING OF THE BOARD OF</w:t>
      </w:r>
    </w:p>
    <w:p w14:paraId="4CC36778" w14:textId="77777777" w:rsidR="00F4127D" w:rsidRPr="00D93EC9" w:rsidRDefault="00F4127D" w:rsidP="00F4127D">
      <w:pPr>
        <w:spacing w:after="9"/>
        <w:ind w:left="50" w:right="90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D93EC9">
        <w:rPr>
          <w:rFonts w:ascii="Times New Roman" w:eastAsia="Times New Roman" w:hAnsi="Times New Roman" w:cs="Times New Roman"/>
          <w:b/>
          <w:color w:val="auto"/>
          <w:szCs w:val="22"/>
        </w:rPr>
        <w:t>ALDERMEN OF THE CITY OF OSAGE BEACH, MISSOURI</w:t>
      </w:r>
    </w:p>
    <w:p w14:paraId="7F65551C" w14:textId="16F9DBEA" w:rsidR="00F4127D" w:rsidRPr="00D93EC9" w:rsidRDefault="00CC0C0C" w:rsidP="00F4127D">
      <w:pPr>
        <w:spacing w:after="249"/>
        <w:ind w:left="50" w:right="29"/>
        <w:jc w:val="center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</w:rPr>
        <w:t>June 28</w:t>
      </w:r>
      <w:r w:rsidR="00F4127D" w:rsidRPr="00D93EC9">
        <w:rPr>
          <w:rFonts w:ascii="Times New Roman" w:eastAsia="Times New Roman" w:hAnsi="Times New Roman" w:cs="Times New Roman"/>
          <w:b/>
          <w:color w:val="auto"/>
          <w:szCs w:val="22"/>
        </w:rPr>
        <w:t>, 2024</w:t>
      </w:r>
    </w:p>
    <w:p w14:paraId="6D7F104D" w14:textId="222DA485" w:rsidR="00F4127D" w:rsidRPr="00D93EC9" w:rsidRDefault="00F4127D" w:rsidP="00F4127D">
      <w:pPr>
        <w:spacing w:line="240" w:lineRule="auto"/>
        <w:ind w:left="50"/>
        <w:rPr>
          <w:rFonts w:ascii="Times New Roman" w:eastAsia="Times New Roman" w:hAnsi="Times New Roman" w:cs="Times New Roman"/>
          <w:bCs/>
          <w:color w:val="auto"/>
          <w:szCs w:val="22"/>
        </w:rPr>
      </w:pP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The Board of Aldermen of the City of Osage Beach, Missouri, conducted a </w:t>
      </w:r>
      <w:r w:rsidR="005D063F">
        <w:rPr>
          <w:rFonts w:ascii="Times New Roman" w:eastAsia="Times New Roman" w:hAnsi="Times New Roman" w:cs="Times New Roman"/>
          <w:bCs/>
          <w:color w:val="auto"/>
          <w:szCs w:val="22"/>
        </w:rPr>
        <w:t>Special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 Meeting on </w:t>
      </w:r>
      <w:r w:rsidR="00CC0C0C">
        <w:rPr>
          <w:rFonts w:ascii="Times New Roman" w:eastAsia="Times New Roman" w:hAnsi="Times New Roman" w:cs="Times New Roman"/>
          <w:bCs/>
          <w:color w:val="auto"/>
          <w:szCs w:val="22"/>
        </w:rPr>
        <w:t>Friday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, </w:t>
      </w:r>
      <w:r w:rsidR="00CC0C0C">
        <w:rPr>
          <w:rFonts w:ascii="Times New Roman" w:eastAsia="Times New Roman" w:hAnsi="Times New Roman" w:cs="Times New Roman"/>
          <w:bCs/>
          <w:color w:val="auto"/>
          <w:szCs w:val="22"/>
        </w:rPr>
        <w:t>June 28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, 2024, at </w:t>
      </w:r>
      <w:r w:rsidR="00CC0C0C">
        <w:rPr>
          <w:rFonts w:ascii="Times New Roman" w:eastAsia="Times New Roman" w:hAnsi="Times New Roman" w:cs="Times New Roman"/>
          <w:bCs/>
          <w:color w:val="auto"/>
          <w:szCs w:val="22"/>
        </w:rPr>
        <w:t>2:00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 PM. The following were present in person: Mayor Michael Harmison, Alderman Phyllis Marose, Alderman Justin Hoffman, Alderman Richard Ross, Alderman Kevin Rucker, Alderman Bob O’Steen. </w:t>
      </w:r>
      <w:r w:rsidR="00BB30EC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Absent 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Alderman Celeste Barela.  </w:t>
      </w:r>
      <w:r w:rsidR="00BB30EC">
        <w:rPr>
          <w:rFonts w:ascii="Times New Roman" w:eastAsia="Times New Roman" w:hAnsi="Times New Roman" w:cs="Times New Roman"/>
          <w:bCs/>
          <w:color w:val="auto"/>
          <w:szCs w:val="22"/>
        </w:rPr>
        <w:t>C</w:t>
      </w:r>
      <w:r w:rsidR="00CC0C0C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ourt Clerk Annie Wallander </w:t>
      </w:r>
      <w:r w:rsidRPr="00D93EC9">
        <w:rPr>
          <w:rFonts w:ascii="Times New Roman" w:eastAsia="Times New Roman" w:hAnsi="Times New Roman" w:cs="Times New Roman"/>
          <w:bCs/>
          <w:color w:val="auto"/>
          <w:szCs w:val="22"/>
        </w:rPr>
        <w:t xml:space="preserve">was present and performed the duties for the City Clerk’s office. </w:t>
      </w:r>
    </w:p>
    <w:p w14:paraId="13618395" w14:textId="77777777" w:rsidR="00F4127D" w:rsidRPr="00D93EC9" w:rsidRDefault="00F4127D" w:rsidP="00F4127D">
      <w:pPr>
        <w:spacing w:line="240" w:lineRule="auto"/>
        <w:ind w:left="50"/>
        <w:rPr>
          <w:rFonts w:ascii="Times New Roman" w:eastAsia="Times New Roman" w:hAnsi="Times New Roman" w:cs="Times New Roman"/>
          <w:bCs/>
          <w:color w:val="auto"/>
          <w:szCs w:val="22"/>
        </w:rPr>
      </w:pPr>
    </w:p>
    <w:p w14:paraId="3EA14100" w14:textId="5A98C645" w:rsidR="00F4127D" w:rsidRPr="00D93EC9" w:rsidRDefault="00CC0C0C" w:rsidP="00F4127D">
      <w:pPr>
        <w:spacing w:line="240" w:lineRule="auto"/>
        <w:ind w:left="50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Cs w:val="22"/>
        </w:rPr>
        <w:t>City Attorney Cole Bradbury</w:t>
      </w:r>
    </w:p>
    <w:p w14:paraId="77CE60D5" w14:textId="77777777" w:rsidR="000D5AC6" w:rsidRPr="00D93EC9" w:rsidRDefault="00F20BE1">
      <w:pPr>
        <w:spacing w:after="54" w:line="259" w:lineRule="auto"/>
        <w:ind w:left="55" w:firstLine="0"/>
        <w:jc w:val="left"/>
        <w:rPr>
          <w:rFonts w:ascii="Times New Roman" w:hAnsi="Times New Roman" w:cs="Times New Roman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365C849" w14:textId="77777777" w:rsidR="000D5AC6" w:rsidRPr="00D93EC9" w:rsidRDefault="00F20BE1">
      <w:pPr>
        <w:spacing w:line="259" w:lineRule="auto"/>
        <w:ind w:left="50"/>
        <w:jc w:val="left"/>
        <w:rPr>
          <w:rFonts w:ascii="Times New Roman" w:hAnsi="Times New Roman" w:cs="Times New Roman"/>
          <w:szCs w:val="22"/>
        </w:rPr>
      </w:pPr>
      <w:r w:rsidRPr="00D93EC9">
        <w:rPr>
          <w:rFonts w:ascii="Times New Roman" w:hAnsi="Times New Roman" w:cs="Times New Roman"/>
          <w:b/>
          <w:szCs w:val="22"/>
        </w:rPr>
        <w:t>UNFINISHED BUSINESS</w:t>
      </w:r>
      <w:r w:rsidRPr="00D93EC9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660272F" w14:textId="77777777" w:rsidR="00F4127D" w:rsidRPr="00D93EC9" w:rsidRDefault="00F4127D">
      <w:pPr>
        <w:spacing w:after="54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>None</w:t>
      </w:r>
    </w:p>
    <w:p w14:paraId="32C16A91" w14:textId="67CE09F0" w:rsidR="000D5AC6" w:rsidRPr="00D93EC9" w:rsidRDefault="00F20BE1">
      <w:pPr>
        <w:spacing w:after="54" w:line="259" w:lineRule="auto"/>
        <w:ind w:left="55" w:firstLine="0"/>
        <w:jc w:val="left"/>
        <w:rPr>
          <w:rFonts w:ascii="Times New Roman" w:hAnsi="Times New Roman" w:cs="Times New Roman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122128B" w14:textId="77777777" w:rsidR="000D5AC6" w:rsidRPr="00D93EC9" w:rsidRDefault="00F20BE1">
      <w:pPr>
        <w:pStyle w:val="Heading2"/>
        <w:ind w:left="50" w:right="0"/>
        <w:rPr>
          <w:rFonts w:ascii="Times New Roman" w:hAnsi="Times New Roman" w:cs="Times New Roman"/>
          <w:szCs w:val="22"/>
        </w:rPr>
      </w:pPr>
      <w:r w:rsidRPr="00D93EC9">
        <w:rPr>
          <w:rFonts w:ascii="Times New Roman" w:hAnsi="Times New Roman" w:cs="Times New Roman"/>
          <w:szCs w:val="22"/>
        </w:rPr>
        <w:t>NEW BUSINESS</w:t>
      </w:r>
      <w:r w:rsidRPr="00D93EC9">
        <w:rPr>
          <w:rFonts w:ascii="Times New Roman" w:eastAsia="Times New Roman" w:hAnsi="Times New Roman" w:cs="Times New Roman"/>
          <w:b w:val="0"/>
          <w:szCs w:val="22"/>
        </w:rPr>
        <w:t xml:space="preserve"> </w:t>
      </w:r>
    </w:p>
    <w:p w14:paraId="6A703FF4" w14:textId="77777777" w:rsidR="00BB30EC" w:rsidRDefault="00BB30EC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None</w:t>
      </w:r>
    </w:p>
    <w:p w14:paraId="408522A3" w14:textId="77777777" w:rsidR="00D5461A" w:rsidRDefault="00D5461A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394C9C92" w14:textId="77777777" w:rsidR="00D5461A" w:rsidRPr="00D5461A" w:rsidRDefault="00D5461A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D5461A">
        <w:rPr>
          <w:rFonts w:ascii="Times New Roman" w:eastAsia="Times New Roman" w:hAnsi="Times New Roman" w:cs="Times New Roman"/>
          <w:b/>
          <w:bCs/>
          <w:szCs w:val="22"/>
        </w:rPr>
        <w:t>EXECUTIVE SESSION</w:t>
      </w:r>
    </w:p>
    <w:p w14:paraId="0C7BB147" w14:textId="626D71A3" w:rsidR="00D5461A" w:rsidRDefault="00D5461A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Notice is given that the agenda includes a roll call vote to close the meeting as allowed by RSMo. Section 610.021 (3) Hiring, Firing, Disciplining, or Promoting of </w:t>
      </w:r>
      <w:proofErr w:type="gramStart"/>
      <w:r>
        <w:rPr>
          <w:rFonts w:ascii="Times New Roman" w:eastAsia="Times New Roman" w:hAnsi="Times New Roman" w:cs="Times New Roman"/>
          <w:szCs w:val="22"/>
        </w:rPr>
        <w:t>particular employees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by a public governmental body when personal information about the employee is discussed or recorded.</w:t>
      </w:r>
    </w:p>
    <w:p w14:paraId="63FB792B" w14:textId="77777777" w:rsidR="00D5461A" w:rsidRDefault="00D5461A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405FA5A4" w14:textId="0ABB5C75" w:rsidR="00D5461A" w:rsidRDefault="00D5461A" w:rsidP="00BB30EC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Alderman </w:t>
      </w:r>
      <w:r w:rsidR="00CC0C0C">
        <w:rPr>
          <w:rFonts w:ascii="Times New Roman" w:eastAsia="Times New Roman" w:hAnsi="Times New Roman" w:cs="Times New Roman"/>
          <w:szCs w:val="22"/>
        </w:rPr>
        <w:t>Marose</w:t>
      </w:r>
      <w:r>
        <w:rPr>
          <w:rFonts w:ascii="Times New Roman" w:eastAsia="Times New Roman" w:hAnsi="Times New Roman" w:cs="Times New Roman"/>
          <w:szCs w:val="22"/>
        </w:rPr>
        <w:t xml:space="preserve"> moved to open the Executive Session. Alderman </w:t>
      </w:r>
      <w:r w:rsidR="00CC0C0C">
        <w:rPr>
          <w:rFonts w:ascii="Times New Roman" w:eastAsia="Times New Roman" w:hAnsi="Times New Roman" w:cs="Times New Roman"/>
          <w:szCs w:val="22"/>
        </w:rPr>
        <w:t>Ross</w:t>
      </w:r>
      <w:r>
        <w:rPr>
          <w:rFonts w:ascii="Times New Roman" w:eastAsia="Times New Roman" w:hAnsi="Times New Roman" w:cs="Times New Roman"/>
          <w:szCs w:val="22"/>
        </w:rPr>
        <w:t xml:space="preserve"> seconded the motion. The following roll call vote was taken to</w:t>
      </w:r>
      <w:r w:rsidR="00C93540">
        <w:rPr>
          <w:rFonts w:ascii="Times New Roman" w:eastAsia="Times New Roman" w:hAnsi="Times New Roman" w:cs="Times New Roman"/>
          <w:szCs w:val="22"/>
        </w:rPr>
        <w:t xml:space="preserve"> open</w:t>
      </w:r>
      <w:r>
        <w:rPr>
          <w:rFonts w:ascii="Times New Roman" w:eastAsia="Times New Roman" w:hAnsi="Times New Roman" w:cs="Times New Roman"/>
          <w:szCs w:val="22"/>
        </w:rPr>
        <w:t xml:space="preserve"> the meeting: ‘Ayes”: Alderman Ross, Alderman Marose, Alderman Hoffman, Alderman O’Steen</w:t>
      </w:r>
      <w:r w:rsidR="00C93540">
        <w:rPr>
          <w:rFonts w:ascii="Times New Roman" w:eastAsia="Times New Roman" w:hAnsi="Times New Roman" w:cs="Times New Roman"/>
          <w:szCs w:val="22"/>
        </w:rPr>
        <w:t xml:space="preserve">, and Alderman Rucker. Alderman Barela was absent. The meeting was therefore opened at </w:t>
      </w:r>
      <w:r w:rsidR="00CC0C0C">
        <w:rPr>
          <w:rFonts w:ascii="Times New Roman" w:eastAsia="Times New Roman" w:hAnsi="Times New Roman" w:cs="Times New Roman"/>
          <w:szCs w:val="22"/>
        </w:rPr>
        <w:t>2:02</w:t>
      </w:r>
      <w:r w:rsidR="00C93540">
        <w:rPr>
          <w:rFonts w:ascii="Times New Roman" w:eastAsia="Times New Roman" w:hAnsi="Times New Roman" w:cs="Times New Roman"/>
          <w:szCs w:val="22"/>
        </w:rPr>
        <w:t xml:space="preserve"> PM.</w:t>
      </w:r>
    </w:p>
    <w:p w14:paraId="4273494D" w14:textId="77777777" w:rsidR="00C93540" w:rsidRDefault="00C93540" w:rsidP="00C93540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74062965" w14:textId="449367E4" w:rsidR="00C93540" w:rsidRDefault="00C93540" w:rsidP="00C93540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Alderman </w:t>
      </w:r>
      <w:r w:rsidR="00CC0C0C">
        <w:rPr>
          <w:rFonts w:ascii="Times New Roman" w:eastAsia="Times New Roman" w:hAnsi="Times New Roman" w:cs="Times New Roman"/>
          <w:szCs w:val="22"/>
        </w:rPr>
        <w:t>Rucker</w:t>
      </w:r>
      <w:r>
        <w:rPr>
          <w:rFonts w:ascii="Times New Roman" w:eastAsia="Times New Roman" w:hAnsi="Times New Roman" w:cs="Times New Roman"/>
          <w:szCs w:val="22"/>
        </w:rPr>
        <w:t xml:space="preserve"> moved to close the Executive Session. Alderman </w:t>
      </w:r>
      <w:r w:rsidR="00CC0C0C">
        <w:rPr>
          <w:rFonts w:ascii="Times New Roman" w:eastAsia="Times New Roman" w:hAnsi="Times New Roman" w:cs="Times New Roman"/>
          <w:szCs w:val="22"/>
        </w:rPr>
        <w:t>Hoffman</w:t>
      </w:r>
      <w:r>
        <w:rPr>
          <w:rFonts w:ascii="Times New Roman" w:eastAsia="Times New Roman" w:hAnsi="Times New Roman" w:cs="Times New Roman"/>
          <w:szCs w:val="22"/>
        </w:rPr>
        <w:t xml:space="preserve"> seconded the motion. The following roll call vote was taken to close the meeting: ‘Ayes”: Alderman Hoffman, Alderman Ross, Alderman Rucker, Alderman O’Steen, and Alderman Marose. Alderman Barela was absent. The meeting was therefore closed at </w:t>
      </w:r>
      <w:r w:rsidR="00CC0C0C">
        <w:rPr>
          <w:rFonts w:ascii="Times New Roman" w:eastAsia="Times New Roman" w:hAnsi="Times New Roman" w:cs="Times New Roman"/>
          <w:szCs w:val="22"/>
        </w:rPr>
        <w:t>2:40</w:t>
      </w:r>
      <w:r>
        <w:rPr>
          <w:rFonts w:ascii="Times New Roman" w:eastAsia="Times New Roman" w:hAnsi="Times New Roman" w:cs="Times New Roman"/>
          <w:szCs w:val="22"/>
        </w:rPr>
        <w:t xml:space="preserve"> PM.</w:t>
      </w:r>
    </w:p>
    <w:p w14:paraId="54839900" w14:textId="77777777" w:rsidR="00C93540" w:rsidRDefault="00C93540" w:rsidP="00C93540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57917189" w14:textId="77777777" w:rsidR="00C93540" w:rsidRDefault="00C93540" w:rsidP="00C93540">
      <w:pPr>
        <w:spacing w:after="0" w:line="259" w:lineRule="auto"/>
        <w:ind w:left="55" w:firstLine="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No announcements were made following the closed session.</w:t>
      </w:r>
    </w:p>
    <w:p w14:paraId="126FF550" w14:textId="4B1F57E4" w:rsidR="000D5AC6" w:rsidRPr="00D93EC9" w:rsidRDefault="00F20BE1" w:rsidP="00BB30EC">
      <w:pPr>
        <w:spacing w:after="0" w:line="259" w:lineRule="auto"/>
        <w:ind w:left="55" w:firstLine="0"/>
        <w:jc w:val="left"/>
        <w:rPr>
          <w:rFonts w:ascii="Times New Roman" w:hAnsi="Times New Roman" w:cs="Times New Roman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 xml:space="preserve"> </w:t>
      </w:r>
      <w:r w:rsidRPr="00D93EC9">
        <w:rPr>
          <w:rFonts w:ascii="Times New Roman" w:eastAsia="Times New Roman" w:hAnsi="Times New Roman" w:cs="Times New Roman"/>
          <w:szCs w:val="22"/>
        </w:rPr>
        <w:t xml:space="preserve"> </w:t>
      </w:r>
      <w:r w:rsidRPr="00D93EC9">
        <w:rPr>
          <w:rFonts w:ascii="Times New Roman" w:eastAsia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 xml:space="preserve"> </w:t>
      </w:r>
      <w:r w:rsidRPr="00D93EC9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C22BA27" w14:textId="77777777" w:rsidR="000D5AC6" w:rsidRPr="00D93EC9" w:rsidRDefault="00F20BE1">
      <w:pPr>
        <w:pStyle w:val="Heading2"/>
        <w:ind w:left="50" w:right="0"/>
        <w:rPr>
          <w:rFonts w:ascii="Times New Roman" w:hAnsi="Times New Roman" w:cs="Times New Roman"/>
          <w:szCs w:val="22"/>
        </w:rPr>
      </w:pPr>
      <w:r w:rsidRPr="00D93EC9">
        <w:rPr>
          <w:rFonts w:ascii="Times New Roman" w:hAnsi="Times New Roman" w:cs="Times New Roman"/>
          <w:szCs w:val="22"/>
        </w:rPr>
        <w:t>ADJOURN</w:t>
      </w:r>
      <w:r w:rsidRPr="00D93EC9">
        <w:rPr>
          <w:rFonts w:ascii="Times New Roman" w:eastAsia="Times New Roman" w:hAnsi="Times New Roman" w:cs="Times New Roman"/>
          <w:b w:val="0"/>
          <w:szCs w:val="22"/>
        </w:rPr>
        <w:t xml:space="preserve"> </w:t>
      </w:r>
    </w:p>
    <w:p w14:paraId="5A7A521F" w14:textId="77777777" w:rsidR="00D93EC9" w:rsidRPr="00D93EC9" w:rsidRDefault="00D93EC9" w:rsidP="00D93EC9">
      <w:pPr>
        <w:spacing w:after="54" w:line="259" w:lineRule="auto"/>
        <w:ind w:left="0" w:firstLine="0"/>
        <w:rPr>
          <w:rFonts w:ascii="Times New Roman" w:hAnsi="Times New Roman" w:cs="Times New Roman"/>
          <w:szCs w:val="22"/>
        </w:rPr>
      </w:pPr>
      <w:r w:rsidRPr="00D93EC9">
        <w:rPr>
          <w:rFonts w:ascii="Times New Roman" w:eastAsia="Times New Roman" w:hAnsi="Times New Roman" w:cs="Times New Roman"/>
          <w:szCs w:val="22"/>
        </w:rPr>
        <w:t xml:space="preserve">  </w:t>
      </w:r>
      <w:r w:rsidRPr="00D93EC9">
        <w:rPr>
          <w:rFonts w:ascii="Times New Roman" w:hAnsi="Times New Roman" w:cs="Times New Roman"/>
          <w:szCs w:val="22"/>
        </w:rPr>
        <w:t xml:space="preserve"> </w:t>
      </w:r>
    </w:p>
    <w:p w14:paraId="21AD62BA" w14:textId="008A9D02" w:rsidR="00D93EC9" w:rsidRPr="00D93EC9" w:rsidRDefault="00D93EC9" w:rsidP="00D93EC9">
      <w:pPr>
        <w:ind w:left="0" w:firstLine="0"/>
        <w:rPr>
          <w:rFonts w:ascii="Times New Roman" w:hAnsi="Times New Roman" w:cs="Times New Roman"/>
          <w:bCs/>
          <w:szCs w:val="22"/>
        </w:rPr>
      </w:pPr>
      <w:r w:rsidRPr="00D93EC9">
        <w:rPr>
          <w:rFonts w:ascii="Times New Roman" w:hAnsi="Times New Roman" w:cs="Times New Roman"/>
          <w:szCs w:val="22"/>
        </w:rPr>
        <w:t xml:space="preserve">There being no further business to come before the Board, the meeting was adjourned at </w:t>
      </w:r>
      <w:r w:rsidR="00CC0C0C">
        <w:rPr>
          <w:rFonts w:ascii="Times New Roman" w:hAnsi="Times New Roman" w:cs="Times New Roman"/>
          <w:szCs w:val="22"/>
        </w:rPr>
        <w:t>2:40</w:t>
      </w:r>
      <w:r w:rsidR="00C93540">
        <w:rPr>
          <w:rFonts w:ascii="Times New Roman" w:hAnsi="Times New Roman" w:cs="Times New Roman"/>
          <w:szCs w:val="22"/>
        </w:rPr>
        <w:t xml:space="preserve"> PM</w:t>
      </w:r>
      <w:r w:rsidRPr="00D93EC9">
        <w:rPr>
          <w:rFonts w:ascii="Times New Roman" w:hAnsi="Times New Roman" w:cs="Times New Roman"/>
          <w:szCs w:val="22"/>
        </w:rPr>
        <w:t xml:space="preserve">. </w:t>
      </w:r>
      <w:r w:rsidRPr="00D93EC9">
        <w:rPr>
          <w:rFonts w:ascii="Times New Roman" w:hAnsi="Times New Roman" w:cs="Times New Roman"/>
          <w:bCs/>
          <w:szCs w:val="22"/>
        </w:rPr>
        <w:t xml:space="preserve">I, </w:t>
      </w:r>
      <w:r w:rsidR="00CC0C0C">
        <w:rPr>
          <w:rFonts w:ascii="Times New Roman" w:hAnsi="Times New Roman" w:cs="Times New Roman"/>
          <w:bCs/>
          <w:szCs w:val="22"/>
        </w:rPr>
        <w:t>Annie Wallander</w:t>
      </w:r>
      <w:r w:rsidRPr="00D93EC9">
        <w:rPr>
          <w:rFonts w:ascii="Times New Roman" w:hAnsi="Times New Roman" w:cs="Times New Roman"/>
          <w:bCs/>
          <w:szCs w:val="22"/>
        </w:rPr>
        <w:t xml:space="preserve">, </w:t>
      </w:r>
      <w:r w:rsidR="00CC0C0C">
        <w:rPr>
          <w:rFonts w:ascii="Times New Roman" w:hAnsi="Times New Roman" w:cs="Times New Roman"/>
          <w:bCs/>
          <w:szCs w:val="22"/>
        </w:rPr>
        <w:t>Court Clerk</w:t>
      </w:r>
      <w:r w:rsidRPr="00D93EC9">
        <w:rPr>
          <w:rFonts w:ascii="Times New Roman" w:hAnsi="Times New Roman" w:cs="Times New Roman"/>
          <w:bCs/>
          <w:szCs w:val="22"/>
        </w:rPr>
        <w:t xml:space="preserve"> of the City of Osage Beach, Missouri, do hereby certify that the above foregoing is a true and complete journal of proceedings of the </w:t>
      </w:r>
      <w:r w:rsidR="00C93540">
        <w:rPr>
          <w:rFonts w:ascii="Times New Roman" w:hAnsi="Times New Roman" w:cs="Times New Roman"/>
          <w:bCs/>
          <w:szCs w:val="22"/>
        </w:rPr>
        <w:t xml:space="preserve">Special </w:t>
      </w:r>
      <w:r w:rsidRPr="00D93EC9">
        <w:rPr>
          <w:rFonts w:ascii="Times New Roman" w:hAnsi="Times New Roman" w:cs="Times New Roman"/>
          <w:bCs/>
          <w:szCs w:val="22"/>
        </w:rPr>
        <w:t xml:space="preserve">meeting of the Board of Aldermen of the City of Osage Beach, Missouri, on </w:t>
      </w:r>
      <w:r w:rsidR="00CC0C0C">
        <w:rPr>
          <w:rFonts w:ascii="Times New Roman" w:hAnsi="Times New Roman" w:cs="Times New Roman"/>
          <w:bCs/>
          <w:szCs w:val="22"/>
        </w:rPr>
        <w:t>June 28</w:t>
      </w:r>
      <w:r w:rsidRPr="00D93EC9">
        <w:rPr>
          <w:rFonts w:ascii="Times New Roman" w:hAnsi="Times New Roman" w:cs="Times New Roman"/>
          <w:bCs/>
          <w:szCs w:val="22"/>
        </w:rPr>
        <w:t xml:space="preserve">, 2024, and approved </w:t>
      </w:r>
      <w:r w:rsidR="00C93540">
        <w:rPr>
          <w:rFonts w:ascii="Times New Roman" w:hAnsi="Times New Roman" w:cs="Times New Roman"/>
          <w:bCs/>
          <w:szCs w:val="22"/>
        </w:rPr>
        <w:t>Ju</w:t>
      </w:r>
      <w:r w:rsidR="00CC0C0C">
        <w:rPr>
          <w:rFonts w:ascii="Times New Roman" w:hAnsi="Times New Roman" w:cs="Times New Roman"/>
          <w:bCs/>
          <w:szCs w:val="22"/>
        </w:rPr>
        <w:t>ly 2</w:t>
      </w:r>
      <w:r w:rsidRPr="00D93EC9">
        <w:rPr>
          <w:rFonts w:ascii="Times New Roman" w:hAnsi="Times New Roman" w:cs="Times New Roman"/>
          <w:bCs/>
          <w:szCs w:val="22"/>
        </w:rPr>
        <w:t>, 2024.</w:t>
      </w:r>
    </w:p>
    <w:p w14:paraId="13B14FE4" w14:textId="77777777" w:rsidR="00D93EC9" w:rsidRPr="00D93EC9" w:rsidRDefault="00D93EC9" w:rsidP="00D93EC9">
      <w:pPr>
        <w:pStyle w:val="NoSpacing"/>
        <w:ind w:left="0" w:firstLine="0"/>
        <w:rPr>
          <w:rFonts w:ascii="Times New Roman" w:hAnsi="Times New Roman" w:cs="Times New Roman"/>
          <w:szCs w:val="22"/>
        </w:rPr>
      </w:pPr>
      <w:r w:rsidRPr="00D93EC9">
        <w:rPr>
          <w:rFonts w:ascii="Times New Roman" w:hAnsi="Times New Roman" w:cs="Times New Roman"/>
          <w:szCs w:val="22"/>
        </w:rPr>
        <w:t xml:space="preserve"> </w:t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  <w:u w:val="single"/>
        </w:rPr>
        <w:tab/>
      </w:r>
      <w:r w:rsidRPr="00D93EC9">
        <w:rPr>
          <w:rFonts w:ascii="Times New Roman" w:hAnsi="Times New Roman" w:cs="Times New Roman"/>
          <w:szCs w:val="22"/>
        </w:rPr>
        <w:tab/>
      </w:r>
    </w:p>
    <w:p w14:paraId="14529AE6" w14:textId="6F64B86A" w:rsidR="00D93EC9" w:rsidRPr="00D93EC9" w:rsidRDefault="00CC0C0C" w:rsidP="00D93EC9">
      <w:pPr>
        <w:spacing w:line="259" w:lineRule="auto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Annie Wallander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D93EC9" w:rsidRPr="00D93EC9">
        <w:rPr>
          <w:rFonts w:ascii="Times New Roman" w:hAnsi="Times New Roman" w:cs="Times New Roman"/>
          <w:szCs w:val="22"/>
        </w:rPr>
        <w:tab/>
      </w:r>
      <w:r w:rsidR="00D93EC9" w:rsidRPr="00D93EC9">
        <w:rPr>
          <w:rFonts w:ascii="Times New Roman" w:hAnsi="Times New Roman" w:cs="Times New Roman"/>
          <w:szCs w:val="22"/>
        </w:rPr>
        <w:tab/>
      </w:r>
      <w:r w:rsidR="00D93EC9" w:rsidRPr="00D93EC9">
        <w:rPr>
          <w:rFonts w:ascii="Times New Roman" w:hAnsi="Times New Roman" w:cs="Times New Roman"/>
          <w:szCs w:val="22"/>
        </w:rPr>
        <w:tab/>
      </w:r>
      <w:r w:rsidR="00D93EC9" w:rsidRPr="00D93EC9">
        <w:rPr>
          <w:rFonts w:ascii="Times New Roman" w:hAnsi="Times New Roman" w:cs="Times New Roman"/>
          <w:szCs w:val="22"/>
        </w:rPr>
        <w:tab/>
        <w:t>Michael Harmison/Mayor</w:t>
      </w:r>
    </w:p>
    <w:p w14:paraId="400D1E74" w14:textId="77777777" w:rsidR="00D93EC9" w:rsidRPr="00D93EC9" w:rsidRDefault="00D93EC9" w:rsidP="00D93EC9">
      <w:pPr>
        <w:ind w:left="0" w:firstLine="0"/>
        <w:rPr>
          <w:rFonts w:ascii="Times New Roman" w:hAnsi="Times New Roman" w:cs="Times New Roman"/>
          <w:szCs w:val="22"/>
        </w:rPr>
      </w:pPr>
    </w:p>
    <w:p w14:paraId="52562B1F" w14:textId="77777777" w:rsidR="00D93EC9" w:rsidRPr="00D93EC9" w:rsidRDefault="00D93EC9" w:rsidP="00D93EC9">
      <w:pPr>
        <w:ind w:left="0" w:firstLine="0"/>
        <w:jc w:val="center"/>
        <w:rPr>
          <w:rFonts w:ascii="Times New Roman" w:hAnsi="Times New Roman" w:cs="Times New Roman"/>
          <w:color w:val="7F7F7F" w:themeColor="text1" w:themeTint="80"/>
          <w:szCs w:val="22"/>
        </w:rPr>
      </w:pPr>
      <w:r w:rsidRPr="00D93EC9">
        <w:rPr>
          <w:rFonts w:ascii="Times New Roman" w:hAnsi="Times New Roman" w:cs="Times New Roman"/>
          <w:color w:val="7F7F7F" w:themeColor="text1" w:themeTint="80"/>
          <w:szCs w:val="22"/>
        </w:rPr>
        <w:t>** All meetings may be viewed on Facebook and YouTube for further details and clarification.</w:t>
      </w:r>
    </w:p>
    <w:p w14:paraId="57C8510C" w14:textId="4EC11C14" w:rsidR="000D5AC6" w:rsidRPr="00D93EC9" w:rsidRDefault="00F20BE1" w:rsidP="00D93EC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2"/>
        </w:rPr>
      </w:pPr>
      <w:r w:rsidRPr="00D93EC9">
        <w:rPr>
          <w:rFonts w:ascii="Times New Roman" w:hAnsi="Times New Roman" w:cs="Times New Roman"/>
          <w:szCs w:val="22"/>
        </w:rPr>
        <w:t xml:space="preserve"> </w:t>
      </w:r>
    </w:p>
    <w:sectPr w:rsidR="000D5AC6" w:rsidRPr="00D93EC9">
      <w:pgSz w:w="12240" w:h="15840"/>
      <w:pgMar w:top="787" w:right="711" w:bottom="94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1377"/>
    <w:multiLevelType w:val="hybridMultilevel"/>
    <w:tmpl w:val="F20E8864"/>
    <w:lvl w:ilvl="0" w:tplc="ED78D8F6">
      <w:start w:val="1"/>
      <w:numFmt w:val="upperLetter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2E0B6">
      <w:start w:val="1"/>
      <w:numFmt w:val="lowerLetter"/>
      <w:lvlText w:val="%2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CC5FC">
      <w:start w:val="1"/>
      <w:numFmt w:val="lowerRoman"/>
      <w:lvlText w:val="%3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4A972">
      <w:start w:val="1"/>
      <w:numFmt w:val="decimal"/>
      <w:lvlText w:val="%4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61AD8">
      <w:start w:val="1"/>
      <w:numFmt w:val="lowerLetter"/>
      <w:lvlText w:val="%5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A9C34">
      <w:start w:val="1"/>
      <w:numFmt w:val="lowerRoman"/>
      <w:lvlText w:val="%6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4F040">
      <w:start w:val="1"/>
      <w:numFmt w:val="decimal"/>
      <w:lvlText w:val="%7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A826C">
      <w:start w:val="1"/>
      <w:numFmt w:val="lowerLetter"/>
      <w:lvlText w:val="%8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60668">
      <w:start w:val="1"/>
      <w:numFmt w:val="lowerRoman"/>
      <w:lvlText w:val="%9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862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C6"/>
    <w:rsid w:val="000D4F38"/>
    <w:rsid w:val="000D5AC6"/>
    <w:rsid w:val="003D4778"/>
    <w:rsid w:val="00465C81"/>
    <w:rsid w:val="005D063F"/>
    <w:rsid w:val="006D4C9E"/>
    <w:rsid w:val="006E5864"/>
    <w:rsid w:val="00744C84"/>
    <w:rsid w:val="009002E7"/>
    <w:rsid w:val="009F2228"/>
    <w:rsid w:val="00BB30EC"/>
    <w:rsid w:val="00C93540"/>
    <w:rsid w:val="00CC0C0C"/>
    <w:rsid w:val="00D5461A"/>
    <w:rsid w:val="00D93EC9"/>
    <w:rsid w:val="00F20BE1"/>
    <w:rsid w:val="00F4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B060"/>
  <w15:docId w15:val="{EBBC3EB1-A3E8-4A4F-81D4-239A3B73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5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9" w:lineRule="auto"/>
      <w:ind w:left="10" w:right="9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NoSpacing">
    <w:name w:val="No Spacing"/>
    <w:uiPriority w:val="1"/>
    <w:qFormat/>
    <w:rsid w:val="00D93EC9"/>
    <w:pPr>
      <w:spacing w:after="0" w:line="240" w:lineRule="auto"/>
      <w:ind w:left="818" w:hanging="10"/>
      <w:jc w:val="both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Quade</dc:creator>
  <cp:keywords/>
  <cp:lastModifiedBy>Tara Berreth</cp:lastModifiedBy>
  <cp:revision>2</cp:revision>
  <dcterms:created xsi:type="dcterms:W3CDTF">2024-07-01T19:27:00Z</dcterms:created>
  <dcterms:modified xsi:type="dcterms:W3CDTF">2024-07-01T19:27:00Z</dcterms:modified>
</cp:coreProperties>
</file>